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activeX/activeX1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A6E" w:rsidRPr="009B1B4E" w:rsidRDefault="009B1B4E" w:rsidP="009B1B4E">
      <w:r w:rsidRPr="009B1B4E">
        <w:t>VIOLYMPIC TOÁN LOP 5 VÒNG 19 NĂM HỌC 2015 – 2016</w:t>
      </w:r>
    </w:p>
    <w:p w:rsidR="00DC4A6E" w:rsidRPr="009B1B4E" w:rsidRDefault="00DC4A6E" w:rsidP="009B1B4E">
      <w:r w:rsidRPr="009B1B4E">
        <w:t>Câu 1:</w:t>
      </w:r>
      <w:r w:rsidRPr="009B1B4E">
        <w:br/>
        <w:t>Một cửa hàng bán gạo, ngày thứ nhất bán 24 tạ gạo, như vậy bán kém ngày thứ hai là 12 tạ gạo. Ngày thứ ba bán bằng trung bình cộng của hai ngày đầu. Ngày thứ tư bán nhiều hơn trung bình cộng của ba ngày đầu là 2 tạ. Vậy ngày thứ tư cửa hàng đó bán được </w:t>
      </w:r>
      <w:r w:rsidRPr="009B1B4E">
        <w:object w:dxaOrig="17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0" type="#_x0000_t75" style="width:87.05pt;height:18.25pt" o:ole="">
            <v:imagedata r:id="rId4" o:title=""/>
          </v:shape>
          <w:control r:id="rId5" w:name="DefaultOcxName" w:shapeid="_x0000_i1210"/>
        </w:object>
      </w:r>
      <w:r w:rsidR="009B1B4E">
        <w:t xml:space="preserve"> </w:t>
      </w:r>
      <w:r w:rsidRPr="009B1B4E">
        <w:t>kg gạo.</w:t>
      </w:r>
    </w:p>
    <w:p w:rsidR="00DC4A6E" w:rsidRPr="009B1B4E" w:rsidRDefault="00DC4A6E" w:rsidP="009B1B4E">
      <w:r w:rsidRPr="009B1B4E">
        <w:t>Câu 2:</w:t>
      </w:r>
      <w:r w:rsidRPr="009B1B4E">
        <w:br/>
        <w:t>Một hình hộp chữ nhật có diện tích xung quanh là 1050</w:t>
      </w:r>
      <w:r w:rsidRPr="009B1B4E">
        <w:drawing>
          <wp:inline distT="0" distB="0" distL="0" distR="0">
            <wp:extent cx="307340" cy="116205"/>
            <wp:effectExtent l="19050" t="0" r="0" b="0"/>
            <wp:docPr id="1" name="Picture 1" descr="http://latexapp.violympic.vn/?$dm%5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atexapp.violympic.vn/?$dm%5e2$"/>
                    <pic:cNvPicPr>
                      <a:picLocks noChangeAspect="1" noChangeArrowheads="1"/>
                    </pic:cNvPicPr>
                  </pic:nvPicPr>
                  <pic:blipFill>
                    <a:blip r:embed="rId6" cstate="print"/>
                    <a:srcRect/>
                    <a:stretch>
                      <a:fillRect/>
                    </a:stretch>
                  </pic:blipFill>
                  <pic:spPr bwMode="auto">
                    <a:xfrm>
                      <a:off x="0" y="0"/>
                      <a:ext cx="307340" cy="116205"/>
                    </a:xfrm>
                    <a:prstGeom prst="rect">
                      <a:avLst/>
                    </a:prstGeom>
                    <a:noFill/>
                    <a:ln w="9525">
                      <a:noFill/>
                      <a:miter lim="800000"/>
                      <a:headEnd/>
                      <a:tailEnd/>
                    </a:ln>
                  </pic:spPr>
                </pic:pic>
              </a:graphicData>
            </a:graphic>
          </wp:inline>
        </w:drawing>
      </w:r>
      <w:r w:rsidRPr="009B1B4E">
        <w:t>, chiều cao là 5m. Tính chiều rộng của hình hộp chữ nhật đó biết chiều rộng bằng 0,75 lần chiều dài.</w:t>
      </w:r>
      <w:r w:rsidRPr="009B1B4E">
        <w:br/>
        <w:t>Trả lời: Chiều rộng hình hộp chữ nhật đó là </w:t>
      </w:r>
      <w:r w:rsidRPr="009B1B4E">
        <w:object w:dxaOrig="1740" w:dyaOrig="360">
          <v:shape id="_x0000_i1067" type="#_x0000_t75" style="width:87.05pt;height:18.25pt" o:ole="">
            <v:imagedata r:id="rId4" o:title=""/>
          </v:shape>
          <w:control r:id="rId7" w:name="DefaultOcxName1" w:shapeid="_x0000_i1067"/>
        </w:object>
      </w:r>
      <w:r w:rsidRPr="009B1B4E">
        <w:t>m</w:t>
      </w:r>
      <w:r w:rsidRPr="009B1B4E">
        <w:br/>
        <w:t>(Nhập kết quả dưới dạng số thập phân thu gọn)</w:t>
      </w:r>
    </w:p>
    <w:p w:rsidR="00DC4A6E" w:rsidRPr="009B1B4E" w:rsidRDefault="00DC4A6E" w:rsidP="009B1B4E">
      <w:r w:rsidRPr="009B1B4E">
        <w:t>Câu 3:</w:t>
      </w:r>
      <w:r w:rsidRPr="009B1B4E">
        <w:br/>
        <w:t>Tính giá trị biểu thức: </w:t>
      </w:r>
      <w:r w:rsidRPr="009B1B4E">
        <w:drawing>
          <wp:inline distT="0" distB="0" distL="0" distR="0">
            <wp:extent cx="2211070" cy="143510"/>
            <wp:effectExtent l="19050" t="0" r="0" b="0"/>
            <wp:docPr id="2" name="Picture 2" descr="http://latexapp.violympic.vn/?$(0,872:2,18+4,578:3,27)\times3,02-2,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atexapp.violympic.vn/?$(0,872:2,18+4,578:3,27)\times3,02-2,707$"/>
                    <pic:cNvPicPr>
                      <a:picLocks noChangeAspect="1" noChangeArrowheads="1"/>
                    </pic:cNvPicPr>
                  </pic:nvPicPr>
                  <pic:blipFill>
                    <a:blip r:embed="rId8" cstate="print"/>
                    <a:srcRect/>
                    <a:stretch>
                      <a:fillRect/>
                    </a:stretch>
                  </pic:blipFill>
                  <pic:spPr bwMode="auto">
                    <a:xfrm>
                      <a:off x="0" y="0"/>
                      <a:ext cx="2211070" cy="143510"/>
                    </a:xfrm>
                    <a:prstGeom prst="rect">
                      <a:avLst/>
                    </a:prstGeom>
                    <a:noFill/>
                    <a:ln w="9525">
                      <a:noFill/>
                      <a:miter lim="800000"/>
                      <a:headEnd/>
                      <a:tailEnd/>
                    </a:ln>
                  </pic:spPr>
                </pic:pic>
              </a:graphicData>
            </a:graphic>
          </wp:inline>
        </w:drawing>
      </w:r>
      <w:r w:rsidRPr="009B1B4E">
        <w:t> =</w:t>
      </w:r>
      <w:r w:rsidRPr="009B1B4E">
        <w:object w:dxaOrig="1740" w:dyaOrig="360">
          <v:shape id="_x0000_i1066" type="#_x0000_t75" style="width:87.05pt;height:18.25pt" o:ole="">
            <v:imagedata r:id="rId4" o:title=""/>
          </v:shape>
          <w:control r:id="rId9" w:name="DefaultOcxName2" w:shapeid="_x0000_i1066"/>
        </w:object>
      </w:r>
      <w:r w:rsidRPr="009B1B4E">
        <w:br/>
        <w:t>(Nhập kết quả dưới dạng số thập phân thu gọn)</w:t>
      </w:r>
    </w:p>
    <w:p w:rsidR="00DC4A6E" w:rsidRPr="009B1B4E" w:rsidRDefault="00DC4A6E" w:rsidP="009B1B4E">
      <w:r w:rsidRPr="009B1B4E">
        <w:t>Câu 4:</w:t>
      </w:r>
      <w:r w:rsidRPr="009B1B4E">
        <w:br/>
        <w:t>Hiệu hai số là 423, biết rằng 50% số thứ nhất bằng 20% số thứ hai. Tìm số bé.</w:t>
      </w:r>
      <w:r w:rsidRPr="009B1B4E">
        <w:br/>
        <w:t>Trả lời: Số bé là </w:t>
      </w:r>
      <w:r w:rsidRPr="009B1B4E">
        <w:object w:dxaOrig="1740" w:dyaOrig="360">
          <v:shape id="_x0000_i1065" type="#_x0000_t75" style="width:87.05pt;height:18.25pt" o:ole="">
            <v:imagedata r:id="rId4" o:title=""/>
          </v:shape>
          <w:control r:id="rId10" w:name="DefaultOcxName3" w:shapeid="_x0000_i1065"/>
        </w:object>
      </w:r>
    </w:p>
    <w:p w:rsidR="00DC4A6E" w:rsidRPr="009B1B4E" w:rsidRDefault="00DC4A6E" w:rsidP="009B1B4E">
      <w:r w:rsidRPr="009B1B4E">
        <w:t>Câu 5:</w:t>
      </w:r>
      <w:r w:rsidRPr="009B1B4E">
        <w:br/>
        <w:t>Tìm y biết: </w:t>
      </w:r>
      <w:r w:rsidRPr="009B1B4E">
        <w:drawing>
          <wp:inline distT="0" distB="0" distL="0" distR="0">
            <wp:extent cx="989330" cy="143510"/>
            <wp:effectExtent l="19050" t="0" r="1270" b="0"/>
            <wp:docPr id="3" name="Picture 3" descr="http://latexapp.violympic.vn/?$(74,25%20+%200,75%20)\times%20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atexapp.violympic.vn/?$(74,25%20+%200,75%20)\times%20y$"/>
                    <pic:cNvPicPr>
                      <a:picLocks noChangeAspect="1" noChangeArrowheads="1"/>
                    </pic:cNvPicPr>
                  </pic:nvPicPr>
                  <pic:blipFill>
                    <a:blip r:embed="rId11" cstate="print"/>
                    <a:srcRect/>
                    <a:stretch>
                      <a:fillRect/>
                    </a:stretch>
                  </pic:blipFill>
                  <pic:spPr bwMode="auto">
                    <a:xfrm>
                      <a:off x="0" y="0"/>
                      <a:ext cx="989330" cy="143510"/>
                    </a:xfrm>
                    <a:prstGeom prst="rect">
                      <a:avLst/>
                    </a:prstGeom>
                    <a:noFill/>
                    <a:ln w="9525">
                      <a:noFill/>
                      <a:miter lim="800000"/>
                      <a:headEnd/>
                      <a:tailEnd/>
                    </a:ln>
                  </pic:spPr>
                </pic:pic>
              </a:graphicData>
            </a:graphic>
          </wp:inline>
        </w:drawing>
      </w:r>
      <w:r w:rsidRPr="009B1B4E">
        <w:t> – 131,5 = 18,5</w:t>
      </w:r>
      <w:r w:rsidRPr="009B1B4E">
        <w:br/>
        <w:t>Trả lời: y = </w:t>
      </w:r>
      <w:r w:rsidRPr="009B1B4E">
        <w:object w:dxaOrig="1740" w:dyaOrig="360">
          <v:shape id="_x0000_i1064" type="#_x0000_t75" style="width:87.05pt;height:18.25pt" o:ole="">
            <v:imagedata r:id="rId4" o:title=""/>
          </v:shape>
          <w:control r:id="rId12" w:name="DefaultOcxName4" w:shapeid="_x0000_i1064"/>
        </w:object>
      </w:r>
    </w:p>
    <w:p w:rsidR="00DC4A6E" w:rsidRPr="009B1B4E" w:rsidRDefault="00DC4A6E" w:rsidP="009B1B4E">
      <w:r w:rsidRPr="009B1B4E">
        <w:t>Câu 6:</w:t>
      </w:r>
      <w:r w:rsidRPr="009B1B4E">
        <w:br/>
        <w:t>Một hình thang có đáy lớn là 40cm, cạnh đáy bé bằng 60% cạnh đáy lớn. Biết diện tích hình thang bằng 0,272</w:t>
      </w:r>
      <w:r w:rsidRPr="009B1B4E">
        <w:drawing>
          <wp:inline distT="0" distB="0" distL="0" distR="0">
            <wp:extent cx="225425" cy="116205"/>
            <wp:effectExtent l="19050" t="0" r="3175" b="0"/>
            <wp:docPr id="4" name="Picture 4" descr="http://latexapp.violympic.vn/?$m%5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latexapp.violympic.vn/?$m%5e2$"/>
                    <pic:cNvPicPr>
                      <a:picLocks noChangeAspect="1" noChangeArrowheads="1"/>
                    </pic:cNvPicPr>
                  </pic:nvPicPr>
                  <pic:blipFill>
                    <a:blip r:embed="rId13" cstate="print"/>
                    <a:srcRect/>
                    <a:stretch>
                      <a:fillRect/>
                    </a:stretch>
                  </pic:blipFill>
                  <pic:spPr bwMode="auto">
                    <a:xfrm>
                      <a:off x="0" y="0"/>
                      <a:ext cx="225425" cy="116205"/>
                    </a:xfrm>
                    <a:prstGeom prst="rect">
                      <a:avLst/>
                    </a:prstGeom>
                    <a:noFill/>
                    <a:ln w="9525">
                      <a:noFill/>
                      <a:miter lim="800000"/>
                      <a:headEnd/>
                      <a:tailEnd/>
                    </a:ln>
                  </pic:spPr>
                </pic:pic>
              </a:graphicData>
            </a:graphic>
          </wp:inline>
        </w:drawing>
      </w:r>
      <w:r w:rsidRPr="009B1B4E">
        <w:t>. Độ dài đường cao của hình thang đó là </w:t>
      </w:r>
      <w:r w:rsidRPr="009B1B4E">
        <w:object w:dxaOrig="1740" w:dyaOrig="360">
          <v:shape id="_x0000_i1063" type="#_x0000_t75" style="width:87.05pt;height:18.25pt" o:ole="">
            <v:imagedata r:id="rId4" o:title=""/>
          </v:shape>
          <w:control r:id="rId14" w:name="DefaultOcxName5" w:shapeid="_x0000_i1063"/>
        </w:object>
      </w:r>
      <w:r w:rsidRPr="009B1B4E">
        <w:t>m</w:t>
      </w:r>
      <w:r w:rsidRPr="009B1B4E">
        <w:br/>
        <w:t>(Nhập kết quả dưới dạng số thập phân thu gọn)</w:t>
      </w:r>
    </w:p>
    <w:p w:rsidR="00DC4A6E" w:rsidRPr="009B1B4E" w:rsidRDefault="00DC4A6E" w:rsidP="009B1B4E">
      <w:r w:rsidRPr="009B1B4E">
        <w:t>Câu 7:</w:t>
      </w:r>
      <w:r w:rsidRPr="009B1B4E">
        <w:br/>
        <w:t>Nam mua bút và vở hết 88000 đồng. Số tiền mua vở bằng 120% số tiền mua bút. Nam mua vở hết </w:t>
      </w:r>
      <w:r w:rsidRPr="009B1B4E">
        <w:object w:dxaOrig="1740" w:dyaOrig="360">
          <v:shape id="_x0000_i1062" type="#_x0000_t75" style="width:87.05pt;height:18.25pt" o:ole="">
            <v:imagedata r:id="rId4" o:title=""/>
          </v:shape>
          <w:control r:id="rId15" w:name="DefaultOcxName6" w:shapeid="_x0000_i1062"/>
        </w:object>
      </w:r>
      <w:r w:rsidRPr="009B1B4E">
        <w:t> đồng</w:t>
      </w:r>
    </w:p>
    <w:p w:rsidR="00DC4A6E" w:rsidRPr="009B1B4E" w:rsidRDefault="00DC4A6E" w:rsidP="009B1B4E">
      <w:r w:rsidRPr="009B1B4E">
        <w:lastRenderedPageBreak/>
        <w:t>Câu 8:</w:t>
      </w:r>
      <w:r w:rsidRPr="009B1B4E">
        <w:br/>
        <w:t>Một cửa hàng nhập về một số đường để bán nhân dịp Tết Nguyên đán. Buổi sáng, cửa hàng bán được 84kg đường bằng 60% tổng số đường nhập về. Buổi chiều bán được 47 kg đường. Hỏi cửa hàng còn lại bao nhiêu ki – lô – gam đường?</w:t>
      </w:r>
      <w:r w:rsidRPr="009B1B4E">
        <w:br/>
        <w:t>Trả lời: Cửa hàng còn lại </w:t>
      </w:r>
      <w:r w:rsidRPr="009B1B4E">
        <w:object w:dxaOrig="1740" w:dyaOrig="360">
          <v:shape id="_x0000_i1061" type="#_x0000_t75" style="width:87.05pt;height:18.25pt" o:ole="">
            <v:imagedata r:id="rId4" o:title=""/>
          </v:shape>
          <w:control r:id="rId16" w:name="DefaultOcxName7" w:shapeid="_x0000_i1061"/>
        </w:object>
      </w:r>
      <w:r w:rsidRPr="009B1B4E">
        <w:t> kg đường</w:t>
      </w:r>
    </w:p>
    <w:p w:rsidR="00DC4A6E" w:rsidRPr="009B1B4E" w:rsidRDefault="00DC4A6E" w:rsidP="009B1B4E">
      <w:r w:rsidRPr="009B1B4E">
        <w:t>Câu 9:</w:t>
      </w:r>
      <w:r w:rsidRPr="009B1B4E">
        <w:br/>
        <w:t>Tìm </w:t>
      </w:r>
      <w:r w:rsidRPr="009B1B4E">
        <w:drawing>
          <wp:inline distT="0" distB="0" distL="0" distR="0">
            <wp:extent cx="74930" cy="67945"/>
            <wp:effectExtent l="19050" t="0" r="1270" b="0"/>
            <wp:docPr id="5" name="Picture 5" descr="http://latexapp.violympic.vn/?$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latexapp.violympic.vn/?$x$"/>
                    <pic:cNvPicPr>
                      <a:picLocks noChangeAspect="1" noChangeArrowheads="1"/>
                    </pic:cNvPicPr>
                  </pic:nvPicPr>
                  <pic:blipFill>
                    <a:blip r:embed="rId17" cstate="print"/>
                    <a:srcRect/>
                    <a:stretch>
                      <a:fillRect/>
                    </a:stretch>
                  </pic:blipFill>
                  <pic:spPr bwMode="auto">
                    <a:xfrm>
                      <a:off x="0" y="0"/>
                      <a:ext cx="74930" cy="67945"/>
                    </a:xfrm>
                    <a:prstGeom prst="rect">
                      <a:avLst/>
                    </a:prstGeom>
                    <a:noFill/>
                    <a:ln w="9525">
                      <a:noFill/>
                      <a:miter lim="800000"/>
                      <a:headEnd/>
                      <a:tailEnd/>
                    </a:ln>
                  </pic:spPr>
                </pic:pic>
              </a:graphicData>
            </a:graphic>
          </wp:inline>
        </w:drawing>
      </w:r>
      <w:r w:rsidRPr="009B1B4E">
        <w:t> biết: </w:t>
      </w:r>
      <w:r w:rsidRPr="009B1B4E">
        <w:drawing>
          <wp:inline distT="0" distB="0" distL="0" distR="0">
            <wp:extent cx="3507740" cy="143510"/>
            <wp:effectExtent l="19050" t="0" r="0" b="0"/>
            <wp:docPr id="6" name="Picture 6" descr="http://latexapp.violympic.vn/?$(x%20+%202)%20+%20(x%20+%204)%20+%20(x%20+%206)%20+%20(x%20+%208)%20+...+%20(x%20+%2050)%20+%20(x%20+%2052)%20=%2010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latexapp.violympic.vn/?$(x%20+%202)%20+%20(x%20+%204)%20+%20(x%20+%206)%20+%20(x%20+%208)%20+...+%20(x%20+%2050)%20+%20(x%20+%2052)%20=%201092$"/>
                    <pic:cNvPicPr>
                      <a:picLocks noChangeAspect="1" noChangeArrowheads="1"/>
                    </pic:cNvPicPr>
                  </pic:nvPicPr>
                  <pic:blipFill>
                    <a:blip r:embed="rId18" cstate="print"/>
                    <a:srcRect/>
                    <a:stretch>
                      <a:fillRect/>
                    </a:stretch>
                  </pic:blipFill>
                  <pic:spPr bwMode="auto">
                    <a:xfrm>
                      <a:off x="0" y="0"/>
                      <a:ext cx="3507740" cy="143510"/>
                    </a:xfrm>
                    <a:prstGeom prst="rect">
                      <a:avLst/>
                    </a:prstGeom>
                    <a:noFill/>
                    <a:ln w="9525">
                      <a:noFill/>
                      <a:miter lim="800000"/>
                      <a:headEnd/>
                      <a:tailEnd/>
                    </a:ln>
                  </pic:spPr>
                </pic:pic>
              </a:graphicData>
            </a:graphic>
          </wp:inline>
        </w:drawing>
      </w:r>
      <w:r w:rsidRPr="009B1B4E">
        <w:t> </w:t>
      </w:r>
      <w:r w:rsidRPr="009B1B4E">
        <w:br/>
        <w:t>Trả lời: </w:t>
      </w:r>
      <w:r w:rsidRPr="009B1B4E">
        <w:drawing>
          <wp:inline distT="0" distB="0" distL="0" distR="0">
            <wp:extent cx="225425" cy="67945"/>
            <wp:effectExtent l="19050" t="0" r="3175" b="0"/>
            <wp:docPr id="7" name="Picture 7" descr="http://latexapp.violympic.vn/?$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latexapp.violympic.vn/?$x=$"/>
                    <pic:cNvPicPr>
                      <a:picLocks noChangeAspect="1" noChangeArrowheads="1"/>
                    </pic:cNvPicPr>
                  </pic:nvPicPr>
                  <pic:blipFill>
                    <a:blip r:embed="rId19" cstate="print"/>
                    <a:srcRect/>
                    <a:stretch>
                      <a:fillRect/>
                    </a:stretch>
                  </pic:blipFill>
                  <pic:spPr bwMode="auto">
                    <a:xfrm>
                      <a:off x="0" y="0"/>
                      <a:ext cx="225425" cy="67945"/>
                    </a:xfrm>
                    <a:prstGeom prst="rect">
                      <a:avLst/>
                    </a:prstGeom>
                    <a:noFill/>
                    <a:ln w="9525">
                      <a:noFill/>
                      <a:miter lim="800000"/>
                      <a:headEnd/>
                      <a:tailEnd/>
                    </a:ln>
                  </pic:spPr>
                </pic:pic>
              </a:graphicData>
            </a:graphic>
          </wp:inline>
        </w:drawing>
      </w:r>
      <w:r w:rsidRPr="009B1B4E">
        <w:t> </w:t>
      </w:r>
      <w:r w:rsidRPr="009B1B4E">
        <w:object w:dxaOrig="1740" w:dyaOrig="360">
          <v:shape id="_x0000_i1060" type="#_x0000_t75" style="width:87.05pt;height:18.25pt" o:ole="">
            <v:imagedata r:id="rId4" o:title=""/>
          </v:shape>
          <w:control r:id="rId20" w:name="DefaultOcxName8" w:shapeid="_x0000_i1060"/>
        </w:object>
      </w:r>
    </w:p>
    <w:p w:rsidR="00DC4A6E" w:rsidRPr="009B1B4E" w:rsidRDefault="00DC4A6E" w:rsidP="009B1B4E">
      <w:r w:rsidRPr="009B1B4E">
        <w:t>Câu 10:</w:t>
      </w:r>
      <w:r w:rsidRPr="009B1B4E">
        <w:br/>
        <w:t>Có tất cả bao nhiêu số có 4 chữ số mà tổng các chữ số của mỗi số đó là 4?</w:t>
      </w:r>
      <w:r w:rsidRPr="009B1B4E">
        <w:br/>
        <w:t>Trả lời: Có tất cả </w:t>
      </w:r>
      <w:r w:rsidRPr="009B1B4E">
        <w:object w:dxaOrig="1740" w:dyaOrig="360">
          <v:shape id="_x0000_i1059" type="#_x0000_t75" style="width:87.05pt;height:18.25pt" o:ole="">
            <v:imagedata r:id="rId4" o:title=""/>
          </v:shape>
          <w:control r:id="rId21" w:name="DefaultOcxName9" w:shapeid="_x0000_i1059"/>
        </w:object>
      </w:r>
      <w:r w:rsidRPr="009B1B4E">
        <w:t> số</w:t>
      </w:r>
    </w:p>
    <w:p w:rsidR="001A5909" w:rsidRPr="009B1B4E" w:rsidRDefault="009B1B4E" w:rsidP="009B1B4E">
      <w:r>
        <w:t xml:space="preserve">Câu 11. </w:t>
      </w:r>
      <w:r w:rsidR="009F15C4" w:rsidRPr="009B1B4E">
        <w:t>Tính kết quả</w:t>
      </w:r>
    </w:p>
    <w:p w:rsidR="009F15C4" w:rsidRPr="009B1B4E" w:rsidRDefault="009F15C4" w:rsidP="009B1B4E">
      <w:r w:rsidRPr="009B1B4E">
        <w:t>A = (1 -</w:t>
      </w:r>
      <m:oMath>
        <m:r>
          <m:rPr>
            <m:sty m:val="p"/>
          </m:rPr>
          <w:rPr>
            <w:rFonts w:ascii="Cambria Math" w:hAnsi="Cambria Math"/>
          </w:rPr>
          <m:t xml:space="preserve"> </m:t>
        </m:r>
        <m:f>
          <m:fPr>
            <m:ctrlPr>
              <w:rPr>
                <w:rFonts w:ascii="Cambria Math" w:hAnsi="Cambria Math"/>
              </w:rPr>
            </m:ctrlPr>
          </m:fPr>
          <m:num>
            <m:r>
              <m:rPr>
                <m:sty m:val="p"/>
              </m:rPr>
              <w:rPr>
                <w:rFonts w:ascii="Cambria Math" w:hAnsi="Cambria Math"/>
              </w:rPr>
              <m:t>1</m:t>
            </m:r>
          </m:num>
          <m:den>
            <m:r>
              <m:rPr>
                <m:sty m:val="p"/>
              </m:rPr>
              <w:rPr>
                <w:rFonts w:ascii="Cambria Math" w:hAnsi="Cambria Math"/>
              </w:rPr>
              <m:t>3</m:t>
            </m:r>
          </m:den>
        </m:f>
      </m:oMath>
      <w:r w:rsidRPr="009B1B4E">
        <w:t xml:space="preserve">) × (1 - </w:t>
      </w:r>
      <m:oMath>
        <m:f>
          <m:fPr>
            <m:ctrlPr>
              <w:rPr>
                <w:rFonts w:ascii="Cambria Math" w:hAnsi="Cambria Math"/>
              </w:rPr>
            </m:ctrlPr>
          </m:fPr>
          <m:num>
            <m:r>
              <m:rPr>
                <m:sty m:val="p"/>
              </m:rPr>
              <w:rPr>
                <w:rFonts w:ascii="Cambria Math" w:hAnsi="Cambria Math"/>
              </w:rPr>
              <m:t>1</m:t>
            </m:r>
          </m:num>
          <m:den>
            <m:r>
              <m:rPr>
                <m:sty m:val="p"/>
              </m:rPr>
              <w:rPr>
                <w:rFonts w:ascii="Cambria Math" w:hAnsi="Cambria Math"/>
              </w:rPr>
              <m:t>4</m:t>
            </m:r>
          </m:den>
        </m:f>
      </m:oMath>
      <w:r w:rsidRPr="009B1B4E">
        <w:t xml:space="preserve">) × (1 - </w:t>
      </w:r>
      <m:oMath>
        <m:f>
          <m:fPr>
            <m:ctrlPr>
              <w:rPr>
                <w:rFonts w:ascii="Cambria Math" w:hAnsi="Cambria Math"/>
              </w:rPr>
            </m:ctrlPr>
          </m:fPr>
          <m:num>
            <m:r>
              <m:rPr>
                <m:sty m:val="p"/>
              </m:rPr>
              <w:rPr>
                <w:rFonts w:ascii="Cambria Math" w:hAnsi="Cambria Math"/>
              </w:rPr>
              <m:t>1</m:t>
            </m:r>
          </m:num>
          <m:den>
            <m:r>
              <m:rPr>
                <m:sty m:val="p"/>
              </m:rPr>
              <w:rPr>
                <w:rFonts w:ascii="Cambria Math" w:hAnsi="Cambria Math"/>
              </w:rPr>
              <m:t>5</m:t>
            </m:r>
          </m:den>
        </m:f>
      </m:oMath>
      <w:r w:rsidRPr="009B1B4E">
        <w:t xml:space="preserve">) × ……× (1 - </w:t>
      </w:r>
      <m:oMath>
        <m:f>
          <m:fPr>
            <m:ctrlPr>
              <w:rPr>
                <w:rFonts w:ascii="Cambria Math" w:hAnsi="Cambria Math"/>
              </w:rPr>
            </m:ctrlPr>
          </m:fPr>
          <m:num>
            <m:r>
              <m:rPr>
                <m:sty m:val="p"/>
              </m:rPr>
              <w:rPr>
                <w:rFonts w:ascii="Cambria Math" w:hAnsi="Cambria Math"/>
              </w:rPr>
              <m:t>1</m:t>
            </m:r>
          </m:num>
          <m:den>
            <m:r>
              <m:rPr>
                <m:sty m:val="p"/>
              </m:rPr>
              <w:rPr>
                <w:rFonts w:ascii="Cambria Math" w:hAnsi="Cambria Math"/>
              </w:rPr>
              <m:t>99</m:t>
            </m:r>
          </m:den>
        </m:f>
      </m:oMath>
      <w:r w:rsidRPr="009B1B4E">
        <w:t>)</w:t>
      </w:r>
    </w:p>
    <w:p w:rsidR="001A5909" w:rsidRPr="009B1B4E" w:rsidRDefault="009B1B4E" w:rsidP="009B1B4E">
      <w:r>
        <w:t xml:space="preserve">Câu 12. </w:t>
      </w:r>
      <w:r w:rsidR="001A5909" w:rsidRPr="009B1B4E">
        <w:t>Một ô tô đi từ A đến B với vận tốc 45km/giờ. Cùng lúc đó, một xe máy đi từ B về A với vận tốc 30km/giờ. Sau 4 giờ 30 phút thì hai xe gặp nhau. Tính quãng đường AB.</w:t>
      </w:r>
    </w:p>
    <w:p w:rsidR="001A5909" w:rsidRPr="009B1B4E" w:rsidRDefault="009B1B4E" w:rsidP="009B1B4E">
      <w:r>
        <w:t xml:space="preserve">Câu 13. </w:t>
      </w:r>
      <w:r w:rsidR="001A5909" w:rsidRPr="009B1B4E">
        <w:t>Trung bình cộng của 3 số là 21. Số thứ nhất nhỏ hơn tổng của hai số kia là 15. Số thứ hai bằng nửa số thứ ba. Tìm số thứ ba.</w:t>
      </w:r>
    </w:p>
    <w:p w:rsidR="001A5909" w:rsidRPr="009B1B4E" w:rsidRDefault="009B1B4E" w:rsidP="009B1B4E">
      <w:r>
        <w:t xml:space="preserve">Câu 14. </w:t>
      </w:r>
      <w:r w:rsidR="001A5909" w:rsidRPr="009B1B4E">
        <w:t>Tính diện tích của một hình tròn biết nếu bán kính hình trong đó giảm 20% thì diện tích hình tròn đó giảm đi 44,46m2.</w:t>
      </w:r>
    </w:p>
    <w:p w:rsidR="001A5909" w:rsidRPr="009B1B4E" w:rsidRDefault="009B1B4E" w:rsidP="009B1B4E">
      <w:r>
        <w:t xml:space="preserve">Câu 15. </w:t>
      </w:r>
      <w:r w:rsidR="001A5909" w:rsidRPr="009B1B4E">
        <w:t>Một trường học có 1125 học sinh, biết rằng cứ 3 học sinh nam thì có 2 học sinh nữ. Tính số học sinh nam của trường đó.</w:t>
      </w:r>
    </w:p>
    <w:p w:rsidR="001A5909" w:rsidRPr="009B1B4E" w:rsidRDefault="009B1B4E" w:rsidP="009B1B4E">
      <w:r>
        <w:t xml:space="preserve">Câu 16. </w:t>
      </w:r>
      <w:r w:rsidR="001A5909" w:rsidRPr="009B1B4E">
        <w:t>Trong một trại chăn nuôi gia cầm, tổng số con vịt và số con ngan chiếm 55% tổng số con gia cầm, còn lại là 270 con gà. Hỏi trại đó có cất cả bao nhiêu con gia cầm?</w:t>
      </w:r>
    </w:p>
    <w:p w:rsidR="001A5909" w:rsidRPr="009B1B4E" w:rsidRDefault="009B1B4E" w:rsidP="009B1B4E">
      <w:r>
        <w:t xml:space="preserve">Câu 17. </w:t>
      </w:r>
      <w:r w:rsidR="001A5909" w:rsidRPr="009B1B4E">
        <w:t>Một hình thang có diện tích 60m2, có hiệu hai đáy là 4m. Hãy tính độ dài cạnh đáy lớn biết rằng đáy lớn được tăng thêm 2 m thì diện tích hình thang sẽ tăng thêm 6m2.</w:t>
      </w:r>
    </w:p>
    <w:p w:rsidR="00D84D1F" w:rsidRPr="009B1B4E" w:rsidRDefault="00D84D1F" w:rsidP="009B1B4E"/>
    <w:p w:rsidR="001A5909" w:rsidRDefault="009B1B4E" w:rsidP="009B1B4E">
      <w:r>
        <w:t xml:space="preserve">Câu 18. </w:t>
      </w:r>
      <w:r w:rsidR="001A5909" w:rsidRPr="009B1B4E">
        <w:t>Hiện nay tuổi cha gấp 4 lần tuổi con. Cách đây 6 năm tuổi cha gấp 13 lần tuổi con. Hỏi hiện nay con bao nhiêu tuổi?</w:t>
      </w:r>
    </w:p>
    <w:p w:rsidR="009B1B4E" w:rsidRDefault="009B1B4E" w:rsidP="009B1B4E">
      <w:pPr>
        <w:rPr>
          <w:rFonts w:eastAsiaTheme="minorEastAsia"/>
        </w:rPr>
      </w:pPr>
      <w:r>
        <w:t xml:space="preserve">Câu 19. </w:t>
      </w:r>
      <w:r w:rsidR="000246D4">
        <w:t>Một hình thang có diện tích 6,3m</w:t>
      </w:r>
      <w:r w:rsidR="000246D4">
        <w:rPr>
          <w:vertAlign w:val="superscript"/>
        </w:rPr>
        <w:t>2</w:t>
      </w:r>
      <w:r w:rsidR="000246D4">
        <w:t xml:space="preserve">, trung bình cộng hai đáy là </w:t>
      </w:r>
      <m:oMath>
        <m:f>
          <m:fPr>
            <m:ctrlPr>
              <w:rPr>
                <w:rFonts w:ascii="Cambria Math" w:hAnsi="Cambria Math"/>
              </w:rPr>
            </m:ctrlPr>
          </m:fPr>
          <m:num>
            <m:r>
              <m:rPr>
                <m:sty m:val="p"/>
              </m:rPr>
              <w:rPr>
                <w:rFonts w:ascii="Cambria Math" w:hAnsi="Cambria Math"/>
              </w:rPr>
              <m:t>9</m:t>
            </m:r>
          </m:num>
          <m:den>
            <m:r>
              <m:rPr>
                <m:sty m:val="p"/>
              </m:rPr>
              <w:rPr>
                <w:rFonts w:ascii="Cambria Math" w:hAnsi="Cambria Math"/>
              </w:rPr>
              <m:t>8</m:t>
            </m:r>
          </m:den>
        </m:f>
      </m:oMath>
      <w:r w:rsidR="000246D4">
        <w:rPr>
          <w:rFonts w:eastAsiaTheme="minorEastAsia"/>
        </w:rPr>
        <w:t>m. Tính chiều cao hình thang đó.</w:t>
      </w:r>
    </w:p>
    <w:p w:rsidR="000246D4" w:rsidRDefault="000246D4" w:rsidP="009B1B4E">
      <w:pPr>
        <w:rPr>
          <w:rFonts w:eastAsiaTheme="minorEastAsia"/>
        </w:rPr>
      </w:pPr>
      <w:r>
        <w:rPr>
          <w:rFonts w:eastAsiaTheme="minorEastAsia"/>
        </w:rPr>
        <w:t xml:space="preserve">Câu 20. Khối lớp 5 một trường tiểu học có 636 học sinh. Biết số học sinh nam bằng </w:t>
      </w:r>
      <m:oMath>
        <m:f>
          <m:fPr>
            <m:ctrlPr>
              <w:rPr>
                <w:rFonts w:ascii="Cambria Math" w:eastAsiaTheme="minorEastAsia" w:hAnsi="Cambria Math"/>
              </w:rPr>
            </m:ctrlPr>
          </m:fPr>
          <m:num>
            <m:r>
              <m:rPr>
                <m:sty m:val="p"/>
              </m:rPr>
              <w:rPr>
                <w:rFonts w:ascii="Cambria Math" w:eastAsiaTheme="minorEastAsia" w:hAnsi="Cambria Math"/>
              </w:rPr>
              <m:t>4</m:t>
            </m:r>
          </m:num>
          <m:den>
            <m:r>
              <m:rPr>
                <m:sty m:val="p"/>
              </m:rPr>
              <w:rPr>
                <w:rFonts w:ascii="Cambria Math" w:eastAsiaTheme="minorEastAsia" w:hAnsi="Cambria Math"/>
              </w:rPr>
              <m:t>3</m:t>
            </m:r>
          </m:den>
        </m:f>
      </m:oMath>
      <w:r>
        <w:rPr>
          <w:rFonts w:eastAsiaTheme="minorEastAsia"/>
        </w:rPr>
        <w:t xml:space="preserve"> số học sinh nữ. Tính số học sinh nữ của trường.</w:t>
      </w:r>
    </w:p>
    <w:p w:rsidR="000246D4" w:rsidRDefault="000246D4" w:rsidP="009B1B4E">
      <w:pPr>
        <w:rPr>
          <w:rFonts w:eastAsiaTheme="minorEastAsia"/>
        </w:rPr>
      </w:pPr>
      <w:r>
        <w:rPr>
          <w:rFonts w:eastAsiaTheme="minorEastAsia"/>
        </w:rPr>
        <w:t xml:space="preserve">Câu 21. Một trang trại có tất cả </w:t>
      </w:r>
      <w:r w:rsidR="003E0DD6">
        <w:rPr>
          <w:rFonts w:eastAsiaTheme="minorEastAsia"/>
        </w:rPr>
        <w:t>………con gà và vịt. Sau khi mua về 280 con gà và 150 con vịt thì số gà và vịt bằng nhau. Hỏi lúc đâu trang trại có bao nhiêu con gà?</w:t>
      </w:r>
    </w:p>
    <w:p w:rsidR="003E0DD6" w:rsidRDefault="003E0DD6" w:rsidP="009B1B4E">
      <w:r>
        <w:t>Câu 22. Trung bình cộng của 3 số là 21. Biết số thứ nhất nhỏ hơn tổng của số thứ hai và số thứ 3 là 15 và số thứ hai bằng nửa số thứ ba.</w:t>
      </w:r>
    </w:p>
    <w:p w:rsidR="003E0DD6" w:rsidRPr="000246D4" w:rsidRDefault="003E0DD6" w:rsidP="009B1B4E"/>
    <w:sectPr w:rsidR="003E0DD6" w:rsidRPr="000246D4" w:rsidSect="00C739F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rsids>
    <w:rsidRoot w:val="00DC4A6E"/>
    <w:rsid w:val="00011F83"/>
    <w:rsid w:val="000246D4"/>
    <w:rsid w:val="001A5909"/>
    <w:rsid w:val="002C313A"/>
    <w:rsid w:val="003E0DD6"/>
    <w:rsid w:val="00825851"/>
    <w:rsid w:val="009B1B4E"/>
    <w:rsid w:val="009F15C4"/>
    <w:rsid w:val="00A675A4"/>
    <w:rsid w:val="00C739F6"/>
    <w:rsid w:val="00D84D1F"/>
    <w:rsid w:val="00DC4A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9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t">
    <w:name w:val="stt"/>
    <w:basedOn w:val="DefaultParagraphFont"/>
    <w:rsid w:val="00DC4A6E"/>
  </w:style>
  <w:style w:type="character" w:customStyle="1" w:styleId="apple-converted-space">
    <w:name w:val="apple-converted-space"/>
    <w:basedOn w:val="DefaultParagraphFont"/>
    <w:rsid w:val="00DC4A6E"/>
  </w:style>
  <w:style w:type="paragraph" w:styleId="BalloonText">
    <w:name w:val="Balloon Text"/>
    <w:basedOn w:val="Normal"/>
    <w:link w:val="BalloonTextChar"/>
    <w:uiPriority w:val="99"/>
    <w:semiHidden/>
    <w:unhideWhenUsed/>
    <w:rsid w:val="00DC4A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4A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93026592">
      <w:bodyDiv w:val="1"/>
      <w:marLeft w:val="0"/>
      <w:marRight w:val="0"/>
      <w:marTop w:val="0"/>
      <w:marBottom w:val="0"/>
      <w:divBdr>
        <w:top w:val="none" w:sz="0" w:space="0" w:color="auto"/>
        <w:left w:val="none" w:sz="0" w:space="0" w:color="auto"/>
        <w:bottom w:val="none" w:sz="0" w:space="0" w:color="auto"/>
        <w:right w:val="none" w:sz="0" w:space="0" w:color="auto"/>
      </w:divBdr>
      <w:divsChild>
        <w:div w:id="294139507">
          <w:marLeft w:val="107"/>
          <w:marRight w:val="0"/>
          <w:marTop w:val="0"/>
          <w:marBottom w:val="0"/>
          <w:divBdr>
            <w:top w:val="none" w:sz="0" w:space="0" w:color="auto"/>
            <w:left w:val="none" w:sz="0" w:space="0" w:color="auto"/>
            <w:bottom w:val="none" w:sz="0" w:space="0" w:color="auto"/>
            <w:right w:val="none" w:sz="0" w:space="0" w:color="auto"/>
          </w:divBdr>
          <w:divsChild>
            <w:div w:id="1176729458">
              <w:marLeft w:val="0"/>
              <w:marRight w:val="0"/>
              <w:marTop w:val="0"/>
              <w:marBottom w:val="0"/>
              <w:divBdr>
                <w:top w:val="none" w:sz="0" w:space="0" w:color="auto"/>
                <w:left w:val="none" w:sz="0" w:space="0" w:color="auto"/>
                <w:bottom w:val="none" w:sz="0" w:space="0" w:color="auto"/>
                <w:right w:val="none" w:sz="0" w:space="0" w:color="auto"/>
              </w:divBdr>
            </w:div>
            <w:div w:id="32771230">
              <w:marLeft w:val="0"/>
              <w:marRight w:val="0"/>
              <w:marTop w:val="0"/>
              <w:marBottom w:val="0"/>
              <w:divBdr>
                <w:top w:val="none" w:sz="0" w:space="0" w:color="auto"/>
                <w:left w:val="none" w:sz="0" w:space="0" w:color="auto"/>
                <w:bottom w:val="none" w:sz="0" w:space="0" w:color="auto"/>
                <w:right w:val="none" w:sz="0" w:space="0" w:color="auto"/>
              </w:divBdr>
            </w:div>
          </w:divsChild>
        </w:div>
        <w:div w:id="172231443">
          <w:marLeft w:val="107"/>
          <w:marRight w:val="0"/>
          <w:marTop w:val="0"/>
          <w:marBottom w:val="0"/>
          <w:divBdr>
            <w:top w:val="none" w:sz="0" w:space="0" w:color="auto"/>
            <w:left w:val="none" w:sz="0" w:space="0" w:color="auto"/>
            <w:bottom w:val="none" w:sz="0" w:space="0" w:color="auto"/>
            <w:right w:val="none" w:sz="0" w:space="0" w:color="auto"/>
          </w:divBdr>
          <w:divsChild>
            <w:div w:id="2113502474">
              <w:marLeft w:val="0"/>
              <w:marRight w:val="0"/>
              <w:marTop w:val="0"/>
              <w:marBottom w:val="0"/>
              <w:divBdr>
                <w:top w:val="none" w:sz="0" w:space="0" w:color="auto"/>
                <w:left w:val="none" w:sz="0" w:space="0" w:color="auto"/>
                <w:bottom w:val="none" w:sz="0" w:space="0" w:color="auto"/>
                <w:right w:val="none" w:sz="0" w:space="0" w:color="auto"/>
              </w:divBdr>
            </w:div>
          </w:divsChild>
        </w:div>
        <w:div w:id="538784043">
          <w:marLeft w:val="107"/>
          <w:marRight w:val="0"/>
          <w:marTop w:val="0"/>
          <w:marBottom w:val="0"/>
          <w:divBdr>
            <w:top w:val="none" w:sz="0" w:space="0" w:color="auto"/>
            <w:left w:val="none" w:sz="0" w:space="0" w:color="auto"/>
            <w:bottom w:val="none" w:sz="0" w:space="0" w:color="auto"/>
            <w:right w:val="none" w:sz="0" w:space="0" w:color="auto"/>
          </w:divBdr>
          <w:divsChild>
            <w:div w:id="1601599937">
              <w:marLeft w:val="0"/>
              <w:marRight w:val="0"/>
              <w:marTop w:val="0"/>
              <w:marBottom w:val="0"/>
              <w:divBdr>
                <w:top w:val="none" w:sz="0" w:space="0" w:color="auto"/>
                <w:left w:val="none" w:sz="0" w:space="0" w:color="auto"/>
                <w:bottom w:val="none" w:sz="0" w:space="0" w:color="auto"/>
                <w:right w:val="none" w:sz="0" w:space="0" w:color="auto"/>
              </w:divBdr>
            </w:div>
          </w:divsChild>
        </w:div>
        <w:div w:id="1829905191">
          <w:marLeft w:val="107"/>
          <w:marRight w:val="0"/>
          <w:marTop w:val="0"/>
          <w:marBottom w:val="0"/>
          <w:divBdr>
            <w:top w:val="none" w:sz="0" w:space="0" w:color="auto"/>
            <w:left w:val="none" w:sz="0" w:space="0" w:color="auto"/>
            <w:bottom w:val="none" w:sz="0" w:space="0" w:color="auto"/>
            <w:right w:val="none" w:sz="0" w:space="0" w:color="auto"/>
          </w:divBdr>
          <w:divsChild>
            <w:div w:id="1711613450">
              <w:marLeft w:val="0"/>
              <w:marRight w:val="0"/>
              <w:marTop w:val="0"/>
              <w:marBottom w:val="0"/>
              <w:divBdr>
                <w:top w:val="none" w:sz="0" w:space="0" w:color="auto"/>
                <w:left w:val="none" w:sz="0" w:space="0" w:color="auto"/>
                <w:bottom w:val="none" w:sz="0" w:space="0" w:color="auto"/>
                <w:right w:val="none" w:sz="0" w:space="0" w:color="auto"/>
              </w:divBdr>
            </w:div>
          </w:divsChild>
        </w:div>
        <w:div w:id="189532788">
          <w:marLeft w:val="107"/>
          <w:marRight w:val="0"/>
          <w:marTop w:val="0"/>
          <w:marBottom w:val="0"/>
          <w:divBdr>
            <w:top w:val="none" w:sz="0" w:space="0" w:color="auto"/>
            <w:left w:val="none" w:sz="0" w:space="0" w:color="auto"/>
            <w:bottom w:val="none" w:sz="0" w:space="0" w:color="auto"/>
            <w:right w:val="none" w:sz="0" w:space="0" w:color="auto"/>
          </w:divBdr>
          <w:divsChild>
            <w:div w:id="367490216">
              <w:marLeft w:val="0"/>
              <w:marRight w:val="0"/>
              <w:marTop w:val="0"/>
              <w:marBottom w:val="0"/>
              <w:divBdr>
                <w:top w:val="none" w:sz="0" w:space="0" w:color="auto"/>
                <w:left w:val="none" w:sz="0" w:space="0" w:color="auto"/>
                <w:bottom w:val="none" w:sz="0" w:space="0" w:color="auto"/>
                <w:right w:val="none" w:sz="0" w:space="0" w:color="auto"/>
              </w:divBdr>
            </w:div>
          </w:divsChild>
        </w:div>
        <w:div w:id="63070162">
          <w:marLeft w:val="107"/>
          <w:marRight w:val="0"/>
          <w:marTop w:val="0"/>
          <w:marBottom w:val="0"/>
          <w:divBdr>
            <w:top w:val="none" w:sz="0" w:space="0" w:color="auto"/>
            <w:left w:val="none" w:sz="0" w:space="0" w:color="auto"/>
            <w:bottom w:val="none" w:sz="0" w:space="0" w:color="auto"/>
            <w:right w:val="none" w:sz="0" w:space="0" w:color="auto"/>
          </w:divBdr>
          <w:divsChild>
            <w:div w:id="432557562">
              <w:marLeft w:val="0"/>
              <w:marRight w:val="0"/>
              <w:marTop w:val="0"/>
              <w:marBottom w:val="0"/>
              <w:divBdr>
                <w:top w:val="none" w:sz="0" w:space="0" w:color="auto"/>
                <w:left w:val="none" w:sz="0" w:space="0" w:color="auto"/>
                <w:bottom w:val="none" w:sz="0" w:space="0" w:color="auto"/>
                <w:right w:val="none" w:sz="0" w:space="0" w:color="auto"/>
              </w:divBdr>
            </w:div>
          </w:divsChild>
        </w:div>
        <w:div w:id="1163815206">
          <w:marLeft w:val="107"/>
          <w:marRight w:val="0"/>
          <w:marTop w:val="0"/>
          <w:marBottom w:val="0"/>
          <w:divBdr>
            <w:top w:val="none" w:sz="0" w:space="0" w:color="auto"/>
            <w:left w:val="none" w:sz="0" w:space="0" w:color="auto"/>
            <w:bottom w:val="none" w:sz="0" w:space="0" w:color="auto"/>
            <w:right w:val="none" w:sz="0" w:space="0" w:color="auto"/>
          </w:divBdr>
          <w:divsChild>
            <w:div w:id="727067703">
              <w:marLeft w:val="0"/>
              <w:marRight w:val="0"/>
              <w:marTop w:val="0"/>
              <w:marBottom w:val="0"/>
              <w:divBdr>
                <w:top w:val="none" w:sz="0" w:space="0" w:color="auto"/>
                <w:left w:val="none" w:sz="0" w:space="0" w:color="auto"/>
                <w:bottom w:val="none" w:sz="0" w:space="0" w:color="auto"/>
                <w:right w:val="none" w:sz="0" w:space="0" w:color="auto"/>
              </w:divBdr>
            </w:div>
          </w:divsChild>
        </w:div>
        <w:div w:id="1911580430">
          <w:marLeft w:val="107"/>
          <w:marRight w:val="0"/>
          <w:marTop w:val="0"/>
          <w:marBottom w:val="0"/>
          <w:divBdr>
            <w:top w:val="none" w:sz="0" w:space="0" w:color="auto"/>
            <w:left w:val="none" w:sz="0" w:space="0" w:color="auto"/>
            <w:bottom w:val="none" w:sz="0" w:space="0" w:color="auto"/>
            <w:right w:val="none" w:sz="0" w:space="0" w:color="auto"/>
          </w:divBdr>
          <w:divsChild>
            <w:div w:id="230384133">
              <w:marLeft w:val="0"/>
              <w:marRight w:val="0"/>
              <w:marTop w:val="0"/>
              <w:marBottom w:val="0"/>
              <w:divBdr>
                <w:top w:val="none" w:sz="0" w:space="0" w:color="auto"/>
                <w:left w:val="none" w:sz="0" w:space="0" w:color="auto"/>
                <w:bottom w:val="none" w:sz="0" w:space="0" w:color="auto"/>
                <w:right w:val="none" w:sz="0" w:space="0" w:color="auto"/>
              </w:divBdr>
            </w:div>
          </w:divsChild>
        </w:div>
        <w:div w:id="82410292">
          <w:marLeft w:val="107"/>
          <w:marRight w:val="0"/>
          <w:marTop w:val="0"/>
          <w:marBottom w:val="0"/>
          <w:divBdr>
            <w:top w:val="none" w:sz="0" w:space="0" w:color="auto"/>
            <w:left w:val="none" w:sz="0" w:space="0" w:color="auto"/>
            <w:bottom w:val="none" w:sz="0" w:space="0" w:color="auto"/>
            <w:right w:val="none" w:sz="0" w:space="0" w:color="auto"/>
          </w:divBdr>
          <w:divsChild>
            <w:div w:id="524515590">
              <w:marLeft w:val="0"/>
              <w:marRight w:val="0"/>
              <w:marTop w:val="0"/>
              <w:marBottom w:val="0"/>
              <w:divBdr>
                <w:top w:val="none" w:sz="0" w:space="0" w:color="auto"/>
                <w:left w:val="none" w:sz="0" w:space="0" w:color="auto"/>
                <w:bottom w:val="none" w:sz="0" w:space="0" w:color="auto"/>
                <w:right w:val="none" w:sz="0" w:space="0" w:color="auto"/>
              </w:divBdr>
            </w:div>
          </w:divsChild>
        </w:div>
        <w:div w:id="145515829">
          <w:marLeft w:val="107"/>
          <w:marRight w:val="0"/>
          <w:marTop w:val="0"/>
          <w:marBottom w:val="0"/>
          <w:divBdr>
            <w:top w:val="none" w:sz="0" w:space="0" w:color="auto"/>
            <w:left w:val="none" w:sz="0" w:space="0" w:color="auto"/>
            <w:bottom w:val="none" w:sz="0" w:space="0" w:color="auto"/>
            <w:right w:val="none" w:sz="0" w:space="0" w:color="auto"/>
          </w:divBdr>
          <w:divsChild>
            <w:div w:id="83711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982406">
      <w:bodyDiv w:val="1"/>
      <w:marLeft w:val="0"/>
      <w:marRight w:val="0"/>
      <w:marTop w:val="0"/>
      <w:marBottom w:val="0"/>
      <w:divBdr>
        <w:top w:val="none" w:sz="0" w:space="0" w:color="auto"/>
        <w:left w:val="none" w:sz="0" w:space="0" w:color="auto"/>
        <w:bottom w:val="none" w:sz="0" w:space="0" w:color="auto"/>
        <w:right w:val="none" w:sz="0" w:space="0" w:color="auto"/>
      </w:divBdr>
      <w:divsChild>
        <w:div w:id="371464759">
          <w:marLeft w:val="107"/>
          <w:marRight w:val="0"/>
          <w:marTop w:val="0"/>
          <w:marBottom w:val="0"/>
          <w:divBdr>
            <w:top w:val="none" w:sz="0" w:space="0" w:color="auto"/>
            <w:left w:val="none" w:sz="0" w:space="0" w:color="auto"/>
            <w:bottom w:val="none" w:sz="0" w:space="0" w:color="auto"/>
            <w:right w:val="none" w:sz="0" w:space="0" w:color="auto"/>
          </w:divBdr>
          <w:divsChild>
            <w:div w:id="585117649">
              <w:marLeft w:val="0"/>
              <w:marRight w:val="0"/>
              <w:marTop w:val="0"/>
              <w:marBottom w:val="0"/>
              <w:divBdr>
                <w:top w:val="none" w:sz="0" w:space="0" w:color="auto"/>
                <w:left w:val="none" w:sz="0" w:space="0" w:color="auto"/>
                <w:bottom w:val="none" w:sz="0" w:space="0" w:color="auto"/>
                <w:right w:val="none" w:sz="0" w:space="0" w:color="auto"/>
              </w:divBdr>
            </w:div>
            <w:div w:id="1876769289">
              <w:marLeft w:val="0"/>
              <w:marRight w:val="0"/>
              <w:marTop w:val="0"/>
              <w:marBottom w:val="0"/>
              <w:divBdr>
                <w:top w:val="none" w:sz="0" w:space="0" w:color="auto"/>
                <w:left w:val="none" w:sz="0" w:space="0" w:color="auto"/>
                <w:bottom w:val="none" w:sz="0" w:space="0" w:color="auto"/>
                <w:right w:val="none" w:sz="0" w:space="0" w:color="auto"/>
              </w:divBdr>
            </w:div>
          </w:divsChild>
        </w:div>
        <w:div w:id="70394707">
          <w:marLeft w:val="107"/>
          <w:marRight w:val="0"/>
          <w:marTop w:val="0"/>
          <w:marBottom w:val="0"/>
          <w:divBdr>
            <w:top w:val="none" w:sz="0" w:space="0" w:color="auto"/>
            <w:left w:val="none" w:sz="0" w:space="0" w:color="auto"/>
            <w:bottom w:val="none" w:sz="0" w:space="0" w:color="auto"/>
            <w:right w:val="none" w:sz="0" w:space="0" w:color="auto"/>
          </w:divBdr>
          <w:divsChild>
            <w:div w:id="1141775786">
              <w:marLeft w:val="0"/>
              <w:marRight w:val="0"/>
              <w:marTop w:val="0"/>
              <w:marBottom w:val="0"/>
              <w:divBdr>
                <w:top w:val="none" w:sz="0" w:space="0" w:color="auto"/>
                <w:left w:val="none" w:sz="0" w:space="0" w:color="auto"/>
                <w:bottom w:val="none" w:sz="0" w:space="0" w:color="auto"/>
                <w:right w:val="none" w:sz="0" w:space="0" w:color="auto"/>
              </w:divBdr>
            </w:div>
          </w:divsChild>
        </w:div>
        <w:div w:id="183981221">
          <w:marLeft w:val="107"/>
          <w:marRight w:val="0"/>
          <w:marTop w:val="0"/>
          <w:marBottom w:val="0"/>
          <w:divBdr>
            <w:top w:val="none" w:sz="0" w:space="0" w:color="auto"/>
            <w:left w:val="none" w:sz="0" w:space="0" w:color="auto"/>
            <w:bottom w:val="none" w:sz="0" w:space="0" w:color="auto"/>
            <w:right w:val="none" w:sz="0" w:space="0" w:color="auto"/>
          </w:divBdr>
          <w:divsChild>
            <w:div w:id="1251889121">
              <w:marLeft w:val="0"/>
              <w:marRight w:val="0"/>
              <w:marTop w:val="0"/>
              <w:marBottom w:val="0"/>
              <w:divBdr>
                <w:top w:val="none" w:sz="0" w:space="0" w:color="auto"/>
                <w:left w:val="none" w:sz="0" w:space="0" w:color="auto"/>
                <w:bottom w:val="none" w:sz="0" w:space="0" w:color="auto"/>
                <w:right w:val="none" w:sz="0" w:space="0" w:color="auto"/>
              </w:divBdr>
            </w:div>
          </w:divsChild>
        </w:div>
        <w:div w:id="735007989">
          <w:marLeft w:val="107"/>
          <w:marRight w:val="0"/>
          <w:marTop w:val="0"/>
          <w:marBottom w:val="0"/>
          <w:divBdr>
            <w:top w:val="none" w:sz="0" w:space="0" w:color="auto"/>
            <w:left w:val="none" w:sz="0" w:space="0" w:color="auto"/>
            <w:bottom w:val="none" w:sz="0" w:space="0" w:color="auto"/>
            <w:right w:val="none" w:sz="0" w:space="0" w:color="auto"/>
          </w:divBdr>
          <w:divsChild>
            <w:div w:id="1831095973">
              <w:marLeft w:val="0"/>
              <w:marRight w:val="0"/>
              <w:marTop w:val="0"/>
              <w:marBottom w:val="0"/>
              <w:divBdr>
                <w:top w:val="none" w:sz="0" w:space="0" w:color="auto"/>
                <w:left w:val="none" w:sz="0" w:space="0" w:color="auto"/>
                <w:bottom w:val="none" w:sz="0" w:space="0" w:color="auto"/>
                <w:right w:val="none" w:sz="0" w:space="0" w:color="auto"/>
              </w:divBdr>
            </w:div>
          </w:divsChild>
        </w:div>
        <w:div w:id="1765688889">
          <w:marLeft w:val="107"/>
          <w:marRight w:val="0"/>
          <w:marTop w:val="0"/>
          <w:marBottom w:val="0"/>
          <w:divBdr>
            <w:top w:val="none" w:sz="0" w:space="0" w:color="auto"/>
            <w:left w:val="none" w:sz="0" w:space="0" w:color="auto"/>
            <w:bottom w:val="none" w:sz="0" w:space="0" w:color="auto"/>
            <w:right w:val="none" w:sz="0" w:space="0" w:color="auto"/>
          </w:divBdr>
          <w:divsChild>
            <w:div w:id="1381439205">
              <w:marLeft w:val="0"/>
              <w:marRight w:val="0"/>
              <w:marTop w:val="0"/>
              <w:marBottom w:val="0"/>
              <w:divBdr>
                <w:top w:val="none" w:sz="0" w:space="0" w:color="auto"/>
                <w:left w:val="none" w:sz="0" w:space="0" w:color="auto"/>
                <w:bottom w:val="none" w:sz="0" w:space="0" w:color="auto"/>
                <w:right w:val="none" w:sz="0" w:space="0" w:color="auto"/>
              </w:divBdr>
            </w:div>
          </w:divsChild>
        </w:div>
        <w:div w:id="354694932">
          <w:marLeft w:val="107"/>
          <w:marRight w:val="0"/>
          <w:marTop w:val="0"/>
          <w:marBottom w:val="0"/>
          <w:divBdr>
            <w:top w:val="none" w:sz="0" w:space="0" w:color="auto"/>
            <w:left w:val="none" w:sz="0" w:space="0" w:color="auto"/>
            <w:bottom w:val="none" w:sz="0" w:space="0" w:color="auto"/>
            <w:right w:val="none" w:sz="0" w:space="0" w:color="auto"/>
          </w:divBdr>
          <w:divsChild>
            <w:div w:id="514265907">
              <w:marLeft w:val="0"/>
              <w:marRight w:val="0"/>
              <w:marTop w:val="0"/>
              <w:marBottom w:val="0"/>
              <w:divBdr>
                <w:top w:val="none" w:sz="0" w:space="0" w:color="auto"/>
                <w:left w:val="none" w:sz="0" w:space="0" w:color="auto"/>
                <w:bottom w:val="none" w:sz="0" w:space="0" w:color="auto"/>
                <w:right w:val="none" w:sz="0" w:space="0" w:color="auto"/>
              </w:divBdr>
            </w:div>
          </w:divsChild>
        </w:div>
        <w:div w:id="32465449">
          <w:marLeft w:val="107"/>
          <w:marRight w:val="0"/>
          <w:marTop w:val="0"/>
          <w:marBottom w:val="0"/>
          <w:divBdr>
            <w:top w:val="none" w:sz="0" w:space="0" w:color="auto"/>
            <w:left w:val="none" w:sz="0" w:space="0" w:color="auto"/>
            <w:bottom w:val="none" w:sz="0" w:space="0" w:color="auto"/>
            <w:right w:val="none" w:sz="0" w:space="0" w:color="auto"/>
          </w:divBdr>
          <w:divsChild>
            <w:div w:id="15547740">
              <w:marLeft w:val="0"/>
              <w:marRight w:val="0"/>
              <w:marTop w:val="0"/>
              <w:marBottom w:val="0"/>
              <w:divBdr>
                <w:top w:val="none" w:sz="0" w:space="0" w:color="auto"/>
                <w:left w:val="none" w:sz="0" w:space="0" w:color="auto"/>
                <w:bottom w:val="none" w:sz="0" w:space="0" w:color="auto"/>
                <w:right w:val="none" w:sz="0" w:space="0" w:color="auto"/>
              </w:divBdr>
            </w:div>
          </w:divsChild>
        </w:div>
        <w:div w:id="260258837">
          <w:marLeft w:val="107"/>
          <w:marRight w:val="0"/>
          <w:marTop w:val="0"/>
          <w:marBottom w:val="0"/>
          <w:divBdr>
            <w:top w:val="none" w:sz="0" w:space="0" w:color="auto"/>
            <w:left w:val="none" w:sz="0" w:space="0" w:color="auto"/>
            <w:bottom w:val="none" w:sz="0" w:space="0" w:color="auto"/>
            <w:right w:val="none" w:sz="0" w:space="0" w:color="auto"/>
          </w:divBdr>
          <w:divsChild>
            <w:div w:id="1901669406">
              <w:marLeft w:val="0"/>
              <w:marRight w:val="0"/>
              <w:marTop w:val="0"/>
              <w:marBottom w:val="0"/>
              <w:divBdr>
                <w:top w:val="none" w:sz="0" w:space="0" w:color="auto"/>
                <w:left w:val="none" w:sz="0" w:space="0" w:color="auto"/>
                <w:bottom w:val="none" w:sz="0" w:space="0" w:color="auto"/>
                <w:right w:val="none" w:sz="0" w:space="0" w:color="auto"/>
              </w:divBdr>
            </w:div>
          </w:divsChild>
        </w:div>
        <w:div w:id="2112192221">
          <w:marLeft w:val="107"/>
          <w:marRight w:val="0"/>
          <w:marTop w:val="0"/>
          <w:marBottom w:val="0"/>
          <w:divBdr>
            <w:top w:val="none" w:sz="0" w:space="0" w:color="auto"/>
            <w:left w:val="none" w:sz="0" w:space="0" w:color="auto"/>
            <w:bottom w:val="none" w:sz="0" w:space="0" w:color="auto"/>
            <w:right w:val="none" w:sz="0" w:space="0" w:color="auto"/>
          </w:divBdr>
          <w:divsChild>
            <w:div w:id="208494098">
              <w:marLeft w:val="0"/>
              <w:marRight w:val="0"/>
              <w:marTop w:val="0"/>
              <w:marBottom w:val="0"/>
              <w:divBdr>
                <w:top w:val="none" w:sz="0" w:space="0" w:color="auto"/>
                <w:left w:val="none" w:sz="0" w:space="0" w:color="auto"/>
                <w:bottom w:val="none" w:sz="0" w:space="0" w:color="auto"/>
                <w:right w:val="none" w:sz="0" w:space="0" w:color="auto"/>
              </w:divBdr>
            </w:div>
          </w:divsChild>
        </w:div>
        <w:div w:id="386683795">
          <w:marLeft w:val="107"/>
          <w:marRight w:val="0"/>
          <w:marTop w:val="0"/>
          <w:marBottom w:val="0"/>
          <w:divBdr>
            <w:top w:val="none" w:sz="0" w:space="0" w:color="auto"/>
            <w:left w:val="none" w:sz="0" w:space="0" w:color="auto"/>
            <w:bottom w:val="none" w:sz="0" w:space="0" w:color="auto"/>
            <w:right w:val="none" w:sz="0" w:space="0" w:color="auto"/>
          </w:divBdr>
          <w:divsChild>
            <w:div w:id="35219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5.gif"/><Relationship Id="rId18" Type="http://schemas.openxmlformats.org/officeDocument/2006/relationships/image" Target="media/image7.gif"/><Relationship Id="rId3" Type="http://schemas.openxmlformats.org/officeDocument/2006/relationships/webSettings" Target="webSettings.xml"/><Relationship Id="rId21" Type="http://schemas.openxmlformats.org/officeDocument/2006/relationships/control" Target="activeX/activeX10.xml"/><Relationship Id="rId7" Type="http://schemas.openxmlformats.org/officeDocument/2006/relationships/control" Target="activeX/activeX2.xml"/><Relationship Id="rId12" Type="http://schemas.openxmlformats.org/officeDocument/2006/relationships/control" Target="activeX/activeX5.xml"/><Relationship Id="rId17" Type="http://schemas.openxmlformats.org/officeDocument/2006/relationships/image" Target="media/image6.gif"/><Relationship Id="rId2" Type="http://schemas.openxmlformats.org/officeDocument/2006/relationships/settings" Target="settings.xml"/><Relationship Id="rId16" Type="http://schemas.openxmlformats.org/officeDocument/2006/relationships/control" Target="activeX/activeX8.xml"/><Relationship Id="rId20" Type="http://schemas.openxmlformats.org/officeDocument/2006/relationships/control" Target="activeX/activeX9.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media/image4.gif"/><Relationship Id="rId5" Type="http://schemas.openxmlformats.org/officeDocument/2006/relationships/control" Target="activeX/activeX1.xml"/><Relationship Id="rId15" Type="http://schemas.openxmlformats.org/officeDocument/2006/relationships/control" Target="activeX/activeX7.xml"/><Relationship Id="rId23" Type="http://schemas.openxmlformats.org/officeDocument/2006/relationships/theme" Target="theme/theme1.xml"/><Relationship Id="rId10" Type="http://schemas.openxmlformats.org/officeDocument/2006/relationships/control" Target="activeX/activeX4.xml"/><Relationship Id="rId19" Type="http://schemas.openxmlformats.org/officeDocument/2006/relationships/image" Target="media/image8.gif"/><Relationship Id="rId4" Type="http://schemas.openxmlformats.org/officeDocument/2006/relationships/image" Target="media/image1.wmf"/><Relationship Id="rId9" Type="http://schemas.openxmlformats.org/officeDocument/2006/relationships/control" Target="activeX/activeX3.xml"/><Relationship Id="rId14" Type="http://schemas.openxmlformats.org/officeDocument/2006/relationships/control" Target="activeX/activeX6.xml"/><Relationship Id="rId22"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3</Pages>
  <Words>526</Words>
  <Characters>3001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 TRANG</dc:creator>
  <cp:keywords/>
  <dc:description/>
  <cp:lastModifiedBy>HUY TRANG</cp:lastModifiedBy>
  <cp:revision>3</cp:revision>
  <dcterms:created xsi:type="dcterms:W3CDTF">2016-04-15T07:28:00Z</dcterms:created>
  <dcterms:modified xsi:type="dcterms:W3CDTF">2016-04-15T08:53:00Z</dcterms:modified>
</cp:coreProperties>
</file>